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7513"/>
        <w:gridCol w:w="2126"/>
      </w:tblGrid>
      <w:tr w:rsidR="006C0D49" w:rsidTr="006C0D49">
        <w:trPr>
          <w:trHeight w:val="3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D49" w:rsidRDefault="006C0D49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Общий размер платежей по договору лизинга (включая авансовый платеж, за вычетом единовременного платежа)/руб. (П)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D49" w:rsidRPr="00BF4D6C" w:rsidRDefault="00281968" w:rsidP="00A475CC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val="en-US" w:eastAsia="ru-RU"/>
              </w:rPr>
            </w:pPr>
            <w:r w:rsidRPr="00281968">
              <w:rPr>
                <w:rFonts w:ascii="Cambria" w:eastAsia="Times New Roman" w:hAnsi="Cambria"/>
                <w:color w:val="000000"/>
                <w:lang w:val="en-US" w:eastAsia="ru-RU"/>
              </w:rPr>
              <w:t>{row_1}</w:t>
            </w:r>
          </w:p>
        </w:tc>
      </w:tr>
      <w:tr w:rsidR="006C0D49" w:rsidTr="006C0D49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0D49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Сумма аванса по договору лизинга/руб. (А)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5FED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6C5FED">
              <w:rPr>
                <w:rFonts w:ascii="Cambria" w:eastAsia="Times New Roman" w:hAnsi="Cambria"/>
                <w:color w:val="000000"/>
                <w:lang w:eastAsia="ru-RU"/>
              </w:rPr>
              <w:t>{row_2}</w:t>
            </w:r>
          </w:p>
        </w:tc>
      </w:tr>
      <w:tr w:rsidR="006C0D49" w:rsidTr="006C0D49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0D49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Сумма единовременного платежа/руб.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5FED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6C5FED">
              <w:rPr>
                <w:rFonts w:ascii="Cambria" w:eastAsia="Times New Roman" w:hAnsi="Cambria"/>
                <w:color w:val="000000"/>
                <w:lang w:eastAsia="ru-RU"/>
              </w:rPr>
              <w:t>{row_3}</w:t>
            </w:r>
          </w:p>
        </w:tc>
      </w:tr>
      <w:tr w:rsidR="006C0D49" w:rsidTr="006C0D49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0D49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Закупочная цена предмета лизинга/руб. (ЗЦ)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5FED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6C5FED">
              <w:rPr>
                <w:rFonts w:ascii="Cambria" w:eastAsia="Times New Roman" w:hAnsi="Cambria"/>
                <w:color w:val="000000"/>
                <w:lang w:eastAsia="ru-RU"/>
              </w:rPr>
              <w:t>{row_4}</w:t>
            </w:r>
          </w:p>
        </w:tc>
      </w:tr>
      <w:tr w:rsidR="006C0D49" w:rsidTr="006C0D49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0D49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Размер предоставленного лизингополучателю финансирования/руб. (Ф=ЗЦ-А)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5FED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6C5FED">
              <w:rPr>
                <w:rFonts w:ascii="Cambria" w:eastAsia="Times New Roman" w:hAnsi="Cambria"/>
                <w:color w:val="000000"/>
                <w:lang w:eastAsia="ru-RU"/>
              </w:rPr>
              <w:t>{row_5}</w:t>
            </w:r>
          </w:p>
        </w:tc>
      </w:tr>
      <w:tr w:rsidR="006C0D49" w:rsidTr="006C0D49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0D49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Сумма внесенных лизингополучателем платежей (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  <w:u w:val="single"/>
                <w:lang w:eastAsia="ru-RU"/>
              </w:rPr>
              <w:t>без аванса и единовременного платежа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)/руб.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5FED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6C5FED">
              <w:rPr>
                <w:rFonts w:ascii="Cambria" w:eastAsia="Times New Roman" w:hAnsi="Cambria"/>
                <w:color w:val="000000"/>
                <w:lang w:eastAsia="ru-RU"/>
              </w:rPr>
              <w:t>{row_6}</w:t>
            </w:r>
          </w:p>
        </w:tc>
      </w:tr>
      <w:tr w:rsidR="006C0D49" w:rsidTr="006C0D49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0D49" w:rsidP="002149FB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Срок лизинга в днях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5FED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6C5FED">
              <w:rPr>
                <w:rFonts w:ascii="Cambria" w:eastAsia="Times New Roman" w:hAnsi="Cambria"/>
                <w:color w:val="000000"/>
                <w:lang w:eastAsia="ru-RU"/>
              </w:rPr>
              <w:t>{row_7}</w:t>
            </w:r>
          </w:p>
        </w:tc>
      </w:tr>
      <w:tr w:rsidR="006C0D49" w:rsidTr="006C0D49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0D49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Дата передачи предмета лизинга лизингополучателю по акту приема-передачи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5FED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6C5FED">
              <w:rPr>
                <w:rFonts w:ascii="Cambria" w:eastAsia="Times New Roman" w:hAnsi="Cambria"/>
                <w:color w:val="000000"/>
                <w:lang w:eastAsia="ru-RU"/>
              </w:rPr>
              <w:t>{row_8}</w:t>
            </w:r>
          </w:p>
        </w:tc>
      </w:tr>
      <w:tr w:rsidR="006C0D49" w:rsidTr="006C0D49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0D49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Дата изъятия предмета лизинга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5FED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6C5FED">
              <w:rPr>
                <w:rFonts w:ascii="Cambria" w:eastAsia="Times New Roman" w:hAnsi="Cambria"/>
                <w:color w:val="000000"/>
                <w:lang w:eastAsia="ru-RU"/>
              </w:rPr>
              <w:t>{row_9}</w:t>
            </w:r>
          </w:p>
        </w:tc>
      </w:tr>
      <w:tr w:rsidR="006C0D49" w:rsidTr="006C0D49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0D49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Срок пользования финансированием в днях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E86BBB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86BBB">
              <w:rPr>
                <w:rFonts w:ascii="Cambria" w:eastAsia="Times New Roman" w:hAnsi="Cambria"/>
                <w:color w:val="000000"/>
                <w:lang w:eastAsia="ru-RU"/>
              </w:rPr>
              <w:t>{row_10}</w:t>
            </w:r>
          </w:p>
        </w:tc>
      </w:tr>
      <w:tr w:rsidR="006C0D49" w:rsidTr="006C0D49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0D49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Плата за финансирование (по формуле ВАС РФ) в процентах годовых (ПФ)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5FED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6C5FED">
              <w:rPr>
                <w:rFonts w:ascii="Cambria" w:eastAsia="Times New Roman" w:hAnsi="Cambria"/>
                <w:color w:val="000000"/>
                <w:lang w:eastAsia="ru-RU"/>
              </w:rPr>
              <w:t>{row_11}</w:t>
            </w:r>
          </w:p>
        </w:tc>
      </w:tr>
      <w:tr w:rsidR="006C0D49" w:rsidTr="006C0D49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0D49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Плата за финансирование до его фактического возврата/руб. (ПФ до фактического возврата)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EC76B9" w:rsidP="00E9259A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C76B9">
              <w:rPr>
                <w:rFonts w:ascii="Cambria" w:eastAsia="Times New Roman" w:hAnsi="Cambria"/>
                <w:color w:val="000000"/>
                <w:lang w:val="en-US" w:eastAsia="ru-RU"/>
              </w:rPr>
              <w:t>{row_12}</w:t>
            </w:r>
          </w:p>
        </w:tc>
      </w:tr>
      <w:tr w:rsidR="006C0D49" w:rsidTr="006C0D49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Pr="002149FB" w:rsidRDefault="006C0D49" w:rsidP="00B72B8A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Задолженность </w:t>
            </w:r>
            <w:r w:rsidR="002149FB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по </w:t>
            </w:r>
            <w:r w:rsidR="00B72B8A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неустойке </w:t>
            </w:r>
            <w:r w:rsidR="002149FB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за нарушения сроков внесения лизинговых платежей</w:t>
            </w:r>
            <w:r w:rsid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/</w:t>
            </w:r>
            <w:r w:rsidR="00B72B8A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EC76B9" w:rsidP="00E9259A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C76B9">
              <w:rPr>
                <w:rFonts w:ascii="Cambria" w:eastAsia="Times New Roman" w:hAnsi="Cambria"/>
                <w:color w:val="000000"/>
                <w:lang w:val="en-US" w:eastAsia="ru-RU"/>
              </w:rPr>
              <w:t>{row_13}</w:t>
            </w:r>
          </w:p>
        </w:tc>
      </w:tr>
      <w:tr w:rsidR="002149FB" w:rsidTr="006C0D49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9FB" w:rsidRDefault="00B72B8A" w:rsidP="002149FB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Задолженность по штрафным санкциям за </w:t>
            </w:r>
            <w:proofErr w:type="spellStart"/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несвовременный</w:t>
            </w:r>
            <w:proofErr w:type="spellEnd"/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 возврат предмета лизинга после расторжения договора лизинга</w:t>
            </w:r>
            <w:r w:rsidR="004B2D0C" w:rsidRP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/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9FB" w:rsidRDefault="00FC22A5" w:rsidP="00E9259A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FC22A5">
              <w:rPr>
                <w:rFonts w:ascii="Cambria" w:eastAsia="Times New Roman" w:hAnsi="Cambria"/>
                <w:color w:val="000000"/>
                <w:lang w:val="en-US" w:eastAsia="ru-RU"/>
              </w:rPr>
              <w:t>{row_14}</w:t>
            </w:r>
          </w:p>
        </w:tc>
      </w:tr>
      <w:tr w:rsidR="004B2D0C" w:rsidTr="006C0D49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D0C" w:rsidRDefault="004B2D0C" w:rsidP="004B2D0C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Задолженность по 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иным </w:t>
            </w:r>
            <w:r w:rsidRP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штрафным санкциям /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D0C" w:rsidRDefault="00FC22A5" w:rsidP="00E9259A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FC22A5">
              <w:rPr>
                <w:rFonts w:ascii="Cambria" w:eastAsia="Times New Roman" w:hAnsi="Cambria"/>
                <w:color w:val="000000"/>
                <w:lang w:val="en-US" w:eastAsia="ru-RU"/>
              </w:rPr>
              <w:t>{row_15}</w:t>
            </w:r>
          </w:p>
        </w:tc>
      </w:tr>
      <w:tr w:rsidR="006C0D49" w:rsidTr="006C0D49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6C0D49" w:rsidP="004B2D0C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Реальный ущерб в виде расходов, произведенных </w:t>
            </w:r>
            <w:r w:rsid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лизингополучателем 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на розыск, изъятие, перевозку, хранение и прочее изъятого предмета лизинга и подлежащие взысканию с </w:t>
            </w:r>
            <w:r w:rsidR="002149FB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лизингополучателя в пользу лизингодателя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/руб.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D49" w:rsidRDefault="00FC22A5" w:rsidP="00E9259A">
            <w:pPr>
              <w:spacing w:line="276" w:lineRule="auto"/>
              <w:jc w:val="right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FC22A5">
              <w:rPr>
                <w:rFonts w:ascii="Cambria" w:eastAsia="Times New Roman" w:hAnsi="Cambria"/>
                <w:color w:val="000000"/>
                <w:lang w:val="en-US" w:eastAsia="ru-RU"/>
              </w:rPr>
              <w:t>{row_16}</w:t>
            </w:r>
          </w:p>
        </w:tc>
      </w:tr>
    </w:tbl>
    <w:p w:rsidR="006C0D49" w:rsidRPr="002149FB" w:rsidRDefault="006C0D49"/>
    <w:p w:rsidR="006C0D49" w:rsidRPr="002149FB" w:rsidRDefault="006C0D49"/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6C0D49" w:rsidTr="006C0D49">
        <w:trPr>
          <w:trHeight w:val="3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D49" w:rsidRPr="00A37894" w:rsidRDefault="006C0D49">
            <w:pPr>
              <w:spacing w:line="276" w:lineRule="auto"/>
              <w:rPr>
                <w:rFonts w:ascii="Cambria" w:eastAsia="Times New Roman" w:hAnsi="Cambria"/>
                <w:b/>
                <w:color w:val="000000"/>
                <w:lang w:eastAsia="ru-RU"/>
              </w:rPr>
            </w:pPr>
            <w:r w:rsidRPr="00A37894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ru-RU"/>
              </w:rPr>
              <w:t>Расход и убытки ли</w:t>
            </w:r>
            <w:bookmarkStart w:id="0" w:name="_GoBack"/>
            <w:bookmarkEnd w:id="0"/>
            <w:r w:rsidRPr="00A37894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ru-RU"/>
              </w:rPr>
              <w:t>зингодателя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D49" w:rsidRPr="00A37894" w:rsidRDefault="006C0D49">
            <w:pPr>
              <w:spacing w:line="276" w:lineRule="auto"/>
              <w:rPr>
                <w:rFonts w:ascii="Cambria" w:eastAsia="Times New Roman" w:hAnsi="Cambria"/>
                <w:b/>
                <w:color w:val="000000"/>
                <w:lang w:eastAsia="ru-RU"/>
              </w:rPr>
            </w:pPr>
            <w:r w:rsidRPr="00A37894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ru-RU"/>
              </w:rPr>
              <w:t>Встречное исполнение (доход лизингодателя)</w:t>
            </w:r>
          </w:p>
        </w:tc>
      </w:tr>
      <w:tr w:rsidR="006C0D49" w:rsidTr="006C0D49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49" w:rsidRDefault="00520026" w:rsidP="004B2D0C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520026">
              <w:rPr>
                <w:rFonts w:ascii="Cambria" w:eastAsia="Times New Roman" w:hAnsi="Cambria"/>
                <w:color w:val="000000"/>
                <w:u w:val="single"/>
                <w:lang w:eastAsia="ru-RU"/>
              </w:rPr>
              <w:t>{row_5}</w:t>
            </w:r>
            <w:r w:rsidRPr="00520026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C0D49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(сумма предоставленного финансирования/руб.)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D49" w:rsidRDefault="00EE0731" w:rsidP="004B2D0C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E0731">
              <w:rPr>
                <w:rFonts w:ascii="Cambria" w:eastAsia="Times New Roman" w:hAnsi="Cambria"/>
                <w:color w:val="000000"/>
                <w:u w:val="single"/>
                <w:lang w:eastAsia="ru-RU"/>
              </w:rPr>
              <w:t>{row_6}</w:t>
            </w:r>
            <w:r w:rsidRPr="00EE0731">
              <w:rPr>
                <w:rFonts w:ascii="Cambria" w:eastAsia="Times New Roman" w:hAnsi="Cambria"/>
                <w:color w:val="000000"/>
                <w:szCs w:val="22"/>
                <w:u w:val="single"/>
                <w:lang w:eastAsia="ru-RU"/>
              </w:rPr>
              <w:t xml:space="preserve"> </w:t>
            </w:r>
            <w:r w:rsidR="006C0D49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(Выплаченные лизинговые платежи (кроме авансового платежа и единовременного платежа/руб.)</w:t>
            </w:r>
          </w:p>
        </w:tc>
      </w:tr>
      <w:tr w:rsidR="006C0D49" w:rsidTr="006C0D49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D49" w:rsidRDefault="00EC76B9" w:rsidP="00A37894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C76B9">
              <w:rPr>
                <w:rFonts w:ascii="Cambria" w:eastAsia="Times New Roman" w:hAnsi="Cambria"/>
                <w:color w:val="000000"/>
                <w:u w:val="single"/>
                <w:lang w:eastAsia="ru-RU"/>
              </w:rPr>
              <w:t>{row_12}</w:t>
            </w:r>
            <w:r w:rsidRPr="00EC76B9">
              <w:rPr>
                <w:rFonts w:ascii="Cambria" w:eastAsia="Times New Roman" w:hAnsi="Cambria"/>
                <w:color w:val="000000"/>
                <w:szCs w:val="22"/>
                <w:u w:val="single"/>
                <w:lang w:eastAsia="ru-RU"/>
              </w:rPr>
              <w:t xml:space="preserve"> </w:t>
            </w:r>
            <w:r w:rsidR="006C0D49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(плата за финансирование до его фактического возврата/руб.)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D49" w:rsidRDefault="00FC22A5" w:rsidP="004B2D0C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FC22A5">
              <w:rPr>
                <w:rFonts w:ascii="Cambria" w:eastAsia="Times New Roman" w:hAnsi="Cambria"/>
                <w:color w:val="000000"/>
                <w:u w:val="single"/>
                <w:lang w:eastAsia="ru-RU"/>
              </w:rPr>
              <w:t>{row_17}</w:t>
            </w:r>
            <w:r w:rsidRPr="00FC22A5">
              <w:rPr>
                <w:rFonts w:ascii="Cambria" w:eastAsia="Times New Roman" w:hAnsi="Cambria"/>
                <w:color w:val="000000"/>
                <w:szCs w:val="22"/>
                <w:u w:val="single"/>
                <w:lang w:eastAsia="ru-RU"/>
              </w:rPr>
              <w:t xml:space="preserve"> </w:t>
            </w:r>
            <w:r w:rsidR="006C0D49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(стоимость</w:t>
            </w:r>
            <w:r w:rsid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 изъятого</w:t>
            </w:r>
            <w:r w:rsidR="006C0D49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 предмета лизинга)</w:t>
            </w:r>
          </w:p>
        </w:tc>
      </w:tr>
      <w:tr w:rsidR="006C0D49" w:rsidTr="006C0D49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D49" w:rsidRDefault="00EC76B9" w:rsidP="004B2D0C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EC76B9">
              <w:rPr>
                <w:rFonts w:ascii="Cambria" w:eastAsia="Times New Roman" w:hAnsi="Cambria"/>
                <w:color w:val="000000"/>
                <w:u w:val="single"/>
                <w:lang w:eastAsia="ru-RU"/>
              </w:rPr>
              <w:t>{row_13}</w:t>
            </w:r>
            <w:r w:rsidRPr="00EC76B9">
              <w:rPr>
                <w:rFonts w:ascii="Cambria" w:eastAsia="Times New Roman" w:hAnsi="Cambria"/>
                <w:color w:val="000000"/>
                <w:szCs w:val="22"/>
                <w:u w:val="single"/>
                <w:lang w:eastAsia="ru-RU"/>
              </w:rPr>
              <w:t xml:space="preserve"> </w:t>
            </w:r>
            <w:r w:rsidR="006C0D49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(задолженность </w:t>
            </w:r>
            <w:r w:rsid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лизингополучателя </w:t>
            </w:r>
            <w:r w:rsidR="006C0D49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перед </w:t>
            </w:r>
            <w:r w:rsid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лизингодателем </w:t>
            </w:r>
            <w:r w:rsidR="006C0D49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по</w:t>
            </w:r>
            <w:r w:rsid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неустойке</w:t>
            </w:r>
            <w:r w:rsidR="004B2D0C" w:rsidRP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за</w:t>
            </w:r>
            <w:proofErr w:type="spellEnd"/>
            <w:r w:rsidR="004B2D0C" w:rsidRP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 нарушения сроков внесения лизинговых платежей</w:t>
            </w:r>
            <w:r w:rsidR="00A37894" w:rsidRPr="00A37894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/руб.</w:t>
            </w:r>
            <w:r w:rsidR="006C0D49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D49" w:rsidRDefault="006C0D49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4B2D0C" w:rsidTr="006C0D49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D0C" w:rsidRDefault="00FC22A5" w:rsidP="004B2D0C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FC22A5">
              <w:rPr>
                <w:rFonts w:ascii="Cambria" w:eastAsia="Times New Roman" w:hAnsi="Cambria"/>
                <w:color w:val="000000"/>
                <w:u w:val="single"/>
                <w:lang w:eastAsia="ru-RU"/>
              </w:rPr>
              <w:t>{row_14}</w:t>
            </w:r>
            <w:r w:rsidRPr="00FC22A5">
              <w:rPr>
                <w:rFonts w:ascii="Cambria" w:eastAsia="Times New Roman" w:hAnsi="Cambria"/>
                <w:color w:val="000000"/>
                <w:szCs w:val="22"/>
                <w:u w:val="single"/>
                <w:lang w:eastAsia="ru-RU"/>
              </w:rPr>
              <w:t xml:space="preserve"> </w:t>
            </w:r>
            <w:r w:rsidR="00A37894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(з</w:t>
            </w:r>
            <w:r w:rsidR="004B2D0C" w:rsidRP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адолженность по штрафным санкциям за </w:t>
            </w:r>
            <w:proofErr w:type="spellStart"/>
            <w:r w:rsidR="004B2D0C" w:rsidRP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несвовременный</w:t>
            </w:r>
            <w:proofErr w:type="spellEnd"/>
            <w:r w:rsidR="004B2D0C" w:rsidRPr="004B2D0C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 возврат предмета лизинга после расторжения договора лизинга / руб.</w:t>
            </w:r>
            <w:r w:rsidR="00A37894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D0C" w:rsidRDefault="004B2D0C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37894" w:rsidTr="006C0D49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7894" w:rsidRPr="004B2D0C" w:rsidRDefault="00FC22A5" w:rsidP="004B2D0C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FC22A5">
              <w:rPr>
                <w:rFonts w:ascii="Cambria" w:eastAsia="Times New Roman" w:hAnsi="Cambria"/>
                <w:color w:val="000000"/>
                <w:u w:val="single"/>
                <w:lang w:eastAsia="ru-RU"/>
              </w:rPr>
              <w:t>{row_15}</w:t>
            </w:r>
            <w:r w:rsidRPr="00FC22A5">
              <w:rPr>
                <w:rFonts w:ascii="Cambria" w:eastAsia="Times New Roman" w:hAnsi="Cambria"/>
                <w:color w:val="000000"/>
                <w:szCs w:val="22"/>
                <w:u w:val="single"/>
                <w:lang w:eastAsia="ru-RU"/>
              </w:rPr>
              <w:t xml:space="preserve"> </w:t>
            </w:r>
            <w:r w:rsidR="00A37894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(з</w:t>
            </w:r>
            <w:r w:rsidR="00A37894" w:rsidRPr="00A37894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адолженность по иным штрафным санкциям / руб.</w:t>
            </w:r>
            <w:r w:rsidR="00A37894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7894" w:rsidRDefault="00A37894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6C0D49" w:rsidTr="006C0D49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D49" w:rsidRDefault="00FC22A5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FC22A5">
              <w:rPr>
                <w:rFonts w:ascii="Cambria" w:eastAsia="Times New Roman" w:hAnsi="Cambria"/>
                <w:color w:val="000000"/>
                <w:u w:val="single"/>
                <w:lang w:eastAsia="ru-RU"/>
              </w:rPr>
              <w:t>{row_16}</w:t>
            </w:r>
            <w:r w:rsidRPr="00FC22A5">
              <w:rPr>
                <w:rFonts w:ascii="Cambria" w:eastAsia="Times New Roman" w:hAnsi="Cambria"/>
                <w:color w:val="000000"/>
                <w:szCs w:val="22"/>
                <w:u w:val="single"/>
                <w:lang w:eastAsia="ru-RU"/>
              </w:rPr>
              <w:t xml:space="preserve"> </w:t>
            </w:r>
            <w:r w:rsidR="006C0D49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(убытки общая сумма/руб.)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D49" w:rsidRDefault="006C0D49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6C0D49" w:rsidTr="006C0D49">
        <w:trPr>
          <w:trHeight w:val="35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D49" w:rsidRDefault="004B2D0C" w:rsidP="00520026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lastRenderedPageBreak/>
              <w:t>Итого:</w:t>
            </w:r>
            <w:r w:rsidR="00520026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8A4440" w:rsidRPr="008A4440">
              <w:rPr>
                <w:rFonts w:ascii="Cambria" w:eastAsia="Times New Roman" w:hAnsi="Cambria"/>
                <w:color w:val="000000"/>
                <w:u w:val="single"/>
                <w:lang w:eastAsia="ru-RU"/>
              </w:rPr>
              <w:t>{rows_1}</w:t>
            </w:r>
            <w:r w:rsidR="008A4440">
              <w:rPr>
                <w:rFonts w:ascii="Cambria" w:eastAsia="Times New Roman" w:hAnsi="Cambria"/>
                <w:color w:val="000000"/>
                <w:u w:val="single"/>
                <w:lang w:val="en-US" w:eastAsia="ru-RU"/>
              </w:rPr>
              <w:t xml:space="preserve"> </w:t>
            </w:r>
            <w:r w:rsidR="006C0D49"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D49" w:rsidRDefault="006C0D49" w:rsidP="00520026">
            <w:pPr>
              <w:spacing w:line="276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 xml:space="preserve">Итого:  </w:t>
            </w:r>
            <w:r w:rsidR="008A4440" w:rsidRPr="008A4440">
              <w:rPr>
                <w:rFonts w:ascii="Cambria" w:eastAsia="Times New Roman" w:hAnsi="Cambria"/>
                <w:color w:val="000000"/>
                <w:u w:val="single"/>
                <w:lang w:eastAsia="ru-RU"/>
              </w:rPr>
              <w:t>{rows_2}</w:t>
            </w:r>
            <w:r w:rsidR="00B40A3F">
              <w:rPr>
                <w:rFonts w:ascii="Cambria" w:eastAsia="Times New Roman" w:hAnsi="Cambria"/>
                <w:color w:val="000000"/>
                <w:u w:val="single"/>
                <w:lang w:val="en-US" w:eastAsia="ru-RU"/>
              </w:rPr>
              <w:t xml:space="preserve"> 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6C0D49" w:rsidTr="006C0D49">
        <w:trPr>
          <w:trHeight w:val="300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D49" w:rsidRDefault="00A37894" w:rsidP="001D4EEA">
            <w:pPr>
              <w:spacing w:line="276" w:lineRule="auto"/>
              <w:rPr>
                <w:rFonts w:ascii="Cambria" w:eastAsia="Times New Roman" w:hAnsi="Cambria"/>
                <w:b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ru-RU"/>
              </w:rPr>
              <w:t xml:space="preserve">Сальдо в пользу </w:t>
            </w:r>
            <w:r w:rsidR="00B40A3F" w:rsidRPr="00B40A3F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ru-RU"/>
              </w:rPr>
              <w:t xml:space="preserve">{rows_3} </w:t>
            </w:r>
            <w:r w:rsidR="006C0D49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ru-RU"/>
              </w:rPr>
              <w:t xml:space="preserve">в размере </w:t>
            </w:r>
            <w:r w:rsidR="00B40A3F" w:rsidRPr="00B40A3F">
              <w:rPr>
                <w:rFonts w:ascii="Cambria" w:eastAsia="Times New Roman" w:hAnsi="Cambria"/>
                <w:b/>
                <w:color w:val="000000"/>
                <w:u w:val="single"/>
                <w:lang w:eastAsia="ru-RU"/>
              </w:rPr>
              <w:t>{rows_4}</w:t>
            </w:r>
            <w:r w:rsidR="00B40A3F" w:rsidRPr="009879B9">
              <w:rPr>
                <w:rFonts w:ascii="Cambria" w:eastAsia="Times New Roman" w:hAnsi="Cambria"/>
                <w:b/>
                <w:color w:val="000000"/>
                <w:u w:val="single"/>
                <w:lang w:eastAsia="ru-RU"/>
              </w:rPr>
              <w:t xml:space="preserve"> </w:t>
            </w:r>
            <w:r w:rsidR="006C0D49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ru-RU"/>
              </w:rPr>
              <w:t xml:space="preserve">рублей </w:t>
            </w:r>
          </w:p>
        </w:tc>
      </w:tr>
    </w:tbl>
    <w:p w:rsidR="006C0D49" w:rsidRPr="006C0D49" w:rsidRDefault="006C0D49"/>
    <w:sectPr w:rsidR="006C0D49" w:rsidRPr="006C0D49" w:rsidSect="009879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10D80"/>
    <w:rsid w:val="000409FA"/>
    <w:rsid w:val="00057617"/>
    <w:rsid w:val="001A5A71"/>
    <w:rsid w:val="001D4EEA"/>
    <w:rsid w:val="002149FB"/>
    <w:rsid w:val="00281968"/>
    <w:rsid w:val="002E535A"/>
    <w:rsid w:val="004722CD"/>
    <w:rsid w:val="004B2D0C"/>
    <w:rsid w:val="004C060B"/>
    <w:rsid w:val="00520026"/>
    <w:rsid w:val="00605D6C"/>
    <w:rsid w:val="006214C9"/>
    <w:rsid w:val="00635CD3"/>
    <w:rsid w:val="00652345"/>
    <w:rsid w:val="006B670A"/>
    <w:rsid w:val="006C0D49"/>
    <w:rsid w:val="006C5FED"/>
    <w:rsid w:val="00710D80"/>
    <w:rsid w:val="007236A9"/>
    <w:rsid w:val="007460C6"/>
    <w:rsid w:val="007D59D9"/>
    <w:rsid w:val="00847228"/>
    <w:rsid w:val="00886408"/>
    <w:rsid w:val="008A07D2"/>
    <w:rsid w:val="008A4440"/>
    <w:rsid w:val="008D7E8E"/>
    <w:rsid w:val="009879B9"/>
    <w:rsid w:val="009E4E97"/>
    <w:rsid w:val="00A37894"/>
    <w:rsid w:val="00A475CC"/>
    <w:rsid w:val="00B40A3F"/>
    <w:rsid w:val="00B72B8A"/>
    <w:rsid w:val="00BF18BE"/>
    <w:rsid w:val="00BF4D6C"/>
    <w:rsid w:val="00C53010"/>
    <w:rsid w:val="00C657CB"/>
    <w:rsid w:val="00CF6770"/>
    <w:rsid w:val="00DC6632"/>
    <w:rsid w:val="00DE6ACB"/>
    <w:rsid w:val="00E86BBB"/>
    <w:rsid w:val="00E9259A"/>
    <w:rsid w:val="00EC76B9"/>
    <w:rsid w:val="00ED053E"/>
    <w:rsid w:val="00EE0731"/>
    <w:rsid w:val="00FA7FC1"/>
    <w:rsid w:val="00FC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Артбук</dc:creator>
  <cp:keywords/>
  <dc:description/>
  <cp:lastModifiedBy>admin</cp:lastModifiedBy>
  <cp:revision>24</cp:revision>
  <dcterms:created xsi:type="dcterms:W3CDTF">2016-11-26T12:38:00Z</dcterms:created>
  <dcterms:modified xsi:type="dcterms:W3CDTF">2016-12-19T13:05:00Z</dcterms:modified>
</cp:coreProperties>
</file>